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6106ACFC" w:rsidR="00F22F10" w:rsidRPr="00021B4B"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bookmarkStart w:id="0" w:name="_Hlk125535398"/>
      <w:r w:rsidR="00F22F10" w:rsidRPr="00CE56F0">
        <w:rPr>
          <w:rFonts w:ascii="Arial" w:hAnsi="Arial" w:cs="Arial"/>
          <w:sz w:val="20"/>
          <w:szCs w:val="20"/>
        </w:rPr>
        <w:t xml:space="preserve"> </w:t>
      </w:r>
      <w:r w:rsidR="007F4DAD" w:rsidRPr="007F4DAD">
        <w:rPr>
          <w:rFonts w:ascii="Arial" w:hAnsi="Arial" w:cs="Arial"/>
          <w:b/>
          <w:bCs/>
          <w:sz w:val="20"/>
          <w:szCs w:val="20"/>
        </w:rPr>
        <w:t>nakup in</w:t>
      </w:r>
      <w:r w:rsidR="007F4DAD">
        <w:rPr>
          <w:rFonts w:ascii="Arial" w:hAnsi="Arial" w:cs="Arial"/>
          <w:sz w:val="20"/>
          <w:szCs w:val="20"/>
        </w:rPr>
        <w:t xml:space="preserve"> </w:t>
      </w:r>
      <w:r w:rsidR="00F22F10" w:rsidRPr="00CE56F0">
        <w:rPr>
          <w:rFonts w:ascii="Arial" w:hAnsi="Arial" w:cs="Arial"/>
          <w:b/>
          <w:sz w:val="20"/>
          <w:szCs w:val="20"/>
        </w:rPr>
        <w:t xml:space="preserve">dobava suhih obrokov za migrante z upoštevanjem </w:t>
      </w:r>
      <w:proofErr w:type="spellStart"/>
      <w:r w:rsidR="00F22F10" w:rsidRPr="00CE56F0">
        <w:rPr>
          <w:rFonts w:ascii="Arial" w:hAnsi="Arial" w:cs="Arial"/>
          <w:b/>
          <w:sz w:val="20"/>
          <w:szCs w:val="20"/>
        </w:rPr>
        <w:t>okoljskega</w:t>
      </w:r>
      <w:proofErr w:type="spellEnd"/>
      <w:r w:rsidR="00F22F10" w:rsidRPr="00CE56F0">
        <w:rPr>
          <w:rFonts w:ascii="Arial" w:hAnsi="Arial" w:cs="Arial"/>
          <w:b/>
          <w:sz w:val="20"/>
          <w:szCs w:val="20"/>
        </w:rPr>
        <w:t xml:space="preserve"> vidika </w:t>
      </w:r>
      <w:r w:rsidR="00F22F10">
        <w:rPr>
          <w:rFonts w:ascii="Arial" w:hAnsi="Arial" w:cs="Arial"/>
          <w:b/>
          <w:sz w:val="20"/>
          <w:szCs w:val="20"/>
        </w:rPr>
        <w:t xml:space="preserve">za potrebe policijskih </w:t>
      </w:r>
      <w:r w:rsidR="00F22F10" w:rsidRPr="00021B4B">
        <w:rPr>
          <w:rFonts w:ascii="Arial" w:hAnsi="Arial" w:cs="Arial"/>
          <w:b/>
          <w:sz w:val="20"/>
          <w:szCs w:val="20"/>
        </w:rPr>
        <w:t>uprav</w:t>
      </w:r>
      <w:r w:rsidR="00E23ABA" w:rsidRPr="00021B4B">
        <w:rPr>
          <w:rFonts w:ascii="Arial" w:hAnsi="Arial" w:cs="Arial"/>
          <w:b/>
          <w:sz w:val="20"/>
          <w:szCs w:val="20"/>
        </w:rPr>
        <w:t>,</w:t>
      </w:r>
      <w:r w:rsidR="00F22F10" w:rsidRPr="00021B4B">
        <w:rPr>
          <w:rFonts w:ascii="Arial" w:hAnsi="Arial" w:cs="Arial"/>
          <w:b/>
          <w:sz w:val="20"/>
          <w:szCs w:val="20"/>
        </w:rPr>
        <w:t xml:space="preserve"> </w:t>
      </w:r>
      <w:r w:rsidR="00E23ABA" w:rsidRPr="00021B4B">
        <w:rPr>
          <w:rFonts w:ascii="Arial" w:hAnsi="Arial" w:cs="Arial"/>
          <w:b/>
          <w:sz w:val="20"/>
          <w:szCs w:val="20"/>
          <w:lang w:eastAsia="en-US"/>
        </w:rPr>
        <w:t>št. 430-</w:t>
      </w:r>
      <w:r w:rsidR="004D4B02">
        <w:rPr>
          <w:rFonts w:ascii="Arial" w:hAnsi="Arial" w:cs="Arial"/>
          <w:b/>
          <w:sz w:val="20"/>
          <w:szCs w:val="20"/>
          <w:lang w:eastAsia="en-US"/>
        </w:rPr>
        <w:t>1633</w:t>
      </w:r>
      <w:r w:rsidR="00E23ABA" w:rsidRPr="00021B4B">
        <w:rPr>
          <w:rFonts w:ascii="Arial" w:hAnsi="Arial" w:cs="Arial"/>
          <w:b/>
          <w:sz w:val="20"/>
          <w:szCs w:val="20"/>
          <w:lang w:eastAsia="en-US"/>
        </w:rPr>
        <w:t>/202</w:t>
      </w:r>
      <w:r w:rsidR="007F4DAD">
        <w:rPr>
          <w:rFonts w:ascii="Arial" w:hAnsi="Arial" w:cs="Arial"/>
          <w:b/>
          <w:sz w:val="20"/>
          <w:szCs w:val="20"/>
          <w:lang w:eastAsia="en-US"/>
        </w:rPr>
        <w:t>5</w:t>
      </w:r>
      <w:r w:rsidR="00E23ABA" w:rsidRPr="00021B4B">
        <w:rPr>
          <w:rFonts w:ascii="Arial" w:hAnsi="Arial" w:cs="Arial"/>
          <w:b/>
          <w:sz w:val="20"/>
          <w:szCs w:val="20"/>
          <w:lang w:eastAsia="en-US"/>
        </w:rPr>
        <w:t xml:space="preserve"> </w:t>
      </w:r>
      <w:r w:rsidR="00F22F10" w:rsidRPr="00021B4B">
        <w:rPr>
          <w:rFonts w:ascii="Arial" w:hAnsi="Arial" w:cs="Arial"/>
          <w:sz w:val="20"/>
          <w:szCs w:val="20"/>
        </w:rPr>
        <w:t>(v nadaljevanju: blago)</w:t>
      </w:r>
      <w:bookmarkEnd w:id="0"/>
      <w:r w:rsidR="00F22F10" w:rsidRPr="00021B4B">
        <w:rPr>
          <w:rFonts w:ascii="Arial" w:hAnsi="Arial" w:cs="Arial"/>
          <w:sz w:val="20"/>
          <w:szCs w:val="20"/>
        </w:rPr>
        <w:t xml:space="preserve">, </w:t>
      </w:r>
      <w:r w:rsidR="002B4B3C" w:rsidRPr="00021B4B">
        <w:rPr>
          <w:rFonts w:ascii="Arial" w:hAnsi="Arial" w:cs="Arial"/>
          <w:sz w:val="20"/>
          <w:szCs w:val="20"/>
        </w:rPr>
        <w:t>ki</w:t>
      </w:r>
      <w:r w:rsidR="002B4B3C" w:rsidRPr="00021B4B">
        <w:rPr>
          <w:rFonts w:ascii="Arial" w:hAnsi="Arial" w:cs="Arial"/>
          <w:b/>
          <w:sz w:val="20"/>
          <w:szCs w:val="20"/>
        </w:rPr>
        <w:t xml:space="preserve"> </w:t>
      </w:r>
      <w:r w:rsidR="00A06FC6" w:rsidRPr="00021B4B">
        <w:rPr>
          <w:rFonts w:ascii="Arial" w:hAnsi="Arial" w:cs="Arial"/>
          <w:sz w:val="20"/>
          <w:szCs w:val="20"/>
        </w:rPr>
        <w:t xml:space="preserve">mora </w:t>
      </w:r>
      <w:r w:rsidR="00E23ABA" w:rsidRPr="00021B4B">
        <w:rPr>
          <w:rFonts w:ascii="Arial" w:hAnsi="Arial" w:cs="Arial"/>
          <w:color w:val="000000"/>
          <w:sz w:val="20"/>
          <w:szCs w:val="20"/>
        </w:rPr>
        <w:t>v celoti ustrezati zahtevam naročnika, navedenim v ponudbenem predračunu (Prilog</w:t>
      </w:r>
      <w:r w:rsidR="00CE56F0" w:rsidRPr="00021B4B">
        <w:rPr>
          <w:rFonts w:ascii="Arial" w:hAnsi="Arial" w:cs="Arial"/>
          <w:color w:val="000000"/>
          <w:sz w:val="20"/>
          <w:szCs w:val="20"/>
        </w:rPr>
        <w:t>i</w:t>
      </w:r>
      <w:r w:rsidR="00E23ABA" w:rsidRPr="00021B4B">
        <w:rPr>
          <w:rFonts w:ascii="Arial" w:hAnsi="Arial" w:cs="Arial"/>
          <w:color w:val="000000"/>
          <w:sz w:val="20"/>
          <w:szCs w:val="20"/>
        </w:rPr>
        <w:t xml:space="preserve"> št. 3.1).</w:t>
      </w:r>
    </w:p>
    <w:p w14:paraId="0D484539" w14:textId="289440B9" w:rsidR="00F22F10" w:rsidRPr="00021B4B" w:rsidRDefault="00F22F10" w:rsidP="00DA4A39">
      <w:pPr>
        <w:spacing w:line="260" w:lineRule="exact"/>
        <w:jc w:val="both"/>
        <w:rPr>
          <w:rFonts w:ascii="Arial" w:hAnsi="Arial" w:cs="Arial"/>
          <w:sz w:val="20"/>
          <w:szCs w:val="20"/>
        </w:rPr>
      </w:pPr>
    </w:p>
    <w:p w14:paraId="48A82A5C" w14:textId="41098A9A" w:rsidR="00F22F10" w:rsidRPr="00021B4B" w:rsidRDefault="00F22F10" w:rsidP="007F4DAD">
      <w:pPr>
        <w:spacing w:line="260" w:lineRule="exact"/>
        <w:jc w:val="both"/>
        <w:rPr>
          <w:rFonts w:ascii="Arial" w:hAnsi="Arial" w:cs="Arial"/>
          <w:sz w:val="20"/>
          <w:szCs w:val="20"/>
          <w:lang w:eastAsia="en-US"/>
        </w:rPr>
      </w:pPr>
      <w:r w:rsidRPr="00021B4B">
        <w:rPr>
          <w:rFonts w:ascii="Arial" w:hAnsi="Arial" w:cs="Arial"/>
          <w:sz w:val="20"/>
          <w:szCs w:val="20"/>
          <w:lang w:eastAsia="en-US"/>
        </w:rPr>
        <w:t>Ponudnik mora podati ponudbo za vse točke/</w:t>
      </w:r>
      <w:proofErr w:type="spellStart"/>
      <w:r w:rsidRPr="00021B4B">
        <w:rPr>
          <w:rFonts w:ascii="Arial" w:hAnsi="Arial" w:cs="Arial"/>
          <w:sz w:val="20"/>
          <w:szCs w:val="20"/>
          <w:lang w:eastAsia="en-US"/>
        </w:rPr>
        <w:t>zap</w:t>
      </w:r>
      <w:proofErr w:type="spellEnd"/>
      <w:r w:rsidRPr="00021B4B">
        <w:rPr>
          <w:rFonts w:ascii="Arial" w:hAnsi="Arial" w:cs="Arial"/>
          <w:sz w:val="20"/>
          <w:szCs w:val="20"/>
          <w:lang w:eastAsia="en-US"/>
        </w:rPr>
        <w:t>. št. iz predmeta naročila, ki je opredeljen v obrazcu ponudbenega predračuna (</w:t>
      </w:r>
      <w:r w:rsidR="007D409C" w:rsidRPr="00021B4B">
        <w:rPr>
          <w:rFonts w:ascii="Arial" w:hAnsi="Arial" w:cs="Arial"/>
          <w:color w:val="000000"/>
          <w:sz w:val="20"/>
          <w:szCs w:val="20"/>
        </w:rPr>
        <w:t xml:space="preserve">Prilogi št. 3.1). </w:t>
      </w:r>
    </w:p>
    <w:p w14:paraId="4FC4F016" w14:textId="77777777" w:rsidR="00F22F10" w:rsidRPr="00021B4B" w:rsidRDefault="00F22F10" w:rsidP="00DA4A39">
      <w:pPr>
        <w:spacing w:line="260" w:lineRule="exact"/>
        <w:jc w:val="both"/>
        <w:rPr>
          <w:rFonts w:ascii="Arial" w:hAnsi="Arial" w:cs="Arial"/>
          <w:b/>
          <w:sz w:val="20"/>
          <w:szCs w:val="20"/>
        </w:rPr>
      </w:pPr>
    </w:p>
    <w:p w14:paraId="18CA0BDC" w14:textId="77777777" w:rsidR="00F22F10" w:rsidRPr="00021B4B" w:rsidRDefault="00F22F10" w:rsidP="00DA4A39">
      <w:pPr>
        <w:spacing w:line="260" w:lineRule="exact"/>
        <w:jc w:val="both"/>
        <w:rPr>
          <w:rFonts w:ascii="Arial" w:hAnsi="Arial" w:cs="Arial"/>
          <w:sz w:val="20"/>
          <w:szCs w:val="20"/>
        </w:rPr>
      </w:pPr>
    </w:p>
    <w:p w14:paraId="16CB88C2" w14:textId="2A5E4DB3" w:rsidR="00F22F10" w:rsidRPr="00021B4B" w:rsidRDefault="007155E5" w:rsidP="00DA4A39">
      <w:pPr>
        <w:numPr>
          <w:ilvl w:val="0"/>
          <w:numId w:val="4"/>
        </w:numPr>
        <w:spacing w:line="260" w:lineRule="exact"/>
        <w:jc w:val="both"/>
        <w:rPr>
          <w:rFonts w:ascii="Arial" w:hAnsi="Arial" w:cs="Arial"/>
          <w:sz w:val="20"/>
          <w:szCs w:val="20"/>
        </w:rPr>
      </w:pPr>
      <w:r w:rsidRPr="00021B4B">
        <w:rPr>
          <w:rFonts w:ascii="Arial" w:hAnsi="Arial" w:cs="Arial"/>
          <w:b/>
          <w:sz w:val="20"/>
          <w:szCs w:val="20"/>
        </w:rPr>
        <w:t>USTREZNOST PONUJENEGA BLAGA</w:t>
      </w:r>
    </w:p>
    <w:p w14:paraId="4DB21CBC" w14:textId="77777777" w:rsidR="00F22F10" w:rsidRPr="00021B4B" w:rsidRDefault="00F22F10" w:rsidP="00DA4A39">
      <w:pPr>
        <w:spacing w:line="260" w:lineRule="exact"/>
        <w:jc w:val="both"/>
        <w:rPr>
          <w:rFonts w:ascii="Arial" w:hAnsi="Arial" w:cs="Arial"/>
          <w:sz w:val="20"/>
          <w:szCs w:val="20"/>
        </w:rPr>
      </w:pPr>
    </w:p>
    <w:p w14:paraId="748C0528" w14:textId="7EDBD542" w:rsidR="007155E5" w:rsidRPr="00021B4B" w:rsidRDefault="00F22F10" w:rsidP="00DA4A39">
      <w:pPr>
        <w:spacing w:line="260" w:lineRule="exact"/>
        <w:jc w:val="both"/>
        <w:rPr>
          <w:rFonts w:ascii="Arial" w:hAnsi="Arial" w:cs="Arial"/>
          <w:b/>
          <w:sz w:val="20"/>
          <w:szCs w:val="20"/>
        </w:rPr>
      </w:pPr>
      <w:r w:rsidRPr="00021B4B">
        <w:rPr>
          <w:rFonts w:ascii="Arial" w:hAnsi="Arial" w:cs="Arial"/>
          <w:sz w:val="20"/>
          <w:szCs w:val="20"/>
        </w:rPr>
        <w:t>Ponujeno blago mora</w:t>
      </w:r>
      <w:r w:rsidR="00E23ABA" w:rsidRPr="00021B4B">
        <w:rPr>
          <w:rFonts w:ascii="Arial" w:hAnsi="Arial" w:cs="Arial"/>
          <w:sz w:val="20"/>
          <w:szCs w:val="20"/>
        </w:rPr>
        <w:t xml:space="preserve"> v celoti</w:t>
      </w:r>
      <w:r w:rsidRPr="00021B4B">
        <w:rPr>
          <w:rFonts w:ascii="Arial" w:hAnsi="Arial" w:cs="Arial"/>
          <w:sz w:val="20"/>
          <w:szCs w:val="20"/>
        </w:rPr>
        <w:t xml:space="preserve"> ustrezati </w:t>
      </w:r>
      <w:r w:rsidR="007155E5" w:rsidRPr="00021B4B">
        <w:rPr>
          <w:rFonts w:ascii="Arial" w:hAnsi="Arial" w:cs="Arial"/>
          <w:sz w:val="20"/>
          <w:szCs w:val="20"/>
        </w:rPr>
        <w:t xml:space="preserve">vsem </w:t>
      </w:r>
      <w:r w:rsidRPr="00021B4B">
        <w:rPr>
          <w:rFonts w:ascii="Arial" w:hAnsi="Arial" w:cs="Arial"/>
          <w:sz w:val="20"/>
          <w:szCs w:val="20"/>
        </w:rPr>
        <w:t>zahtevam iz razpisne dokumentacije</w:t>
      </w:r>
      <w:r w:rsidR="00E23ABA" w:rsidRPr="00021B4B">
        <w:rPr>
          <w:rFonts w:ascii="Arial" w:hAnsi="Arial" w:cs="Arial"/>
          <w:sz w:val="20"/>
          <w:szCs w:val="20"/>
        </w:rPr>
        <w:t xml:space="preserve"> in</w:t>
      </w:r>
      <w:r w:rsidR="007155E5" w:rsidRPr="00021B4B">
        <w:rPr>
          <w:rFonts w:ascii="Arial" w:hAnsi="Arial" w:cs="Arial"/>
          <w:sz w:val="20"/>
          <w:szCs w:val="20"/>
        </w:rPr>
        <w:t xml:space="preserve"> </w:t>
      </w:r>
      <w:r w:rsidRPr="00021B4B">
        <w:rPr>
          <w:rFonts w:ascii="Arial" w:hAnsi="Arial" w:cs="Arial"/>
          <w:sz w:val="20"/>
          <w:szCs w:val="20"/>
        </w:rPr>
        <w:t>veljavn</w:t>
      </w:r>
      <w:r w:rsidR="007155E5" w:rsidRPr="00021B4B">
        <w:rPr>
          <w:rFonts w:ascii="Arial" w:hAnsi="Arial" w:cs="Arial"/>
          <w:sz w:val="20"/>
          <w:szCs w:val="20"/>
        </w:rPr>
        <w:t xml:space="preserve">e </w:t>
      </w:r>
      <w:r w:rsidRPr="00021B4B">
        <w:rPr>
          <w:rFonts w:ascii="Arial" w:hAnsi="Arial" w:cs="Arial"/>
          <w:sz w:val="20"/>
          <w:szCs w:val="20"/>
        </w:rPr>
        <w:t>zakonodaj</w:t>
      </w:r>
      <w:r w:rsidR="007155E5" w:rsidRPr="00021B4B">
        <w:rPr>
          <w:rFonts w:ascii="Arial" w:hAnsi="Arial" w:cs="Arial"/>
          <w:sz w:val="20"/>
          <w:szCs w:val="20"/>
        </w:rPr>
        <w:t>e.</w:t>
      </w:r>
    </w:p>
    <w:p w14:paraId="52914BB2" w14:textId="77777777" w:rsidR="00750D5E" w:rsidRPr="00021B4B" w:rsidRDefault="00750D5E" w:rsidP="00DA4A39">
      <w:pPr>
        <w:spacing w:line="260" w:lineRule="exact"/>
        <w:jc w:val="both"/>
        <w:rPr>
          <w:rFonts w:ascii="Arial" w:hAnsi="Arial" w:cs="Arial"/>
          <w:b/>
          <w:sz w:val="20"/>
          <w:szCs w:val="20"/>
        </w:rPr>
      </w:pPr>
    </w:p>
    <w:p w14:paraId="09B54FE8" w14:textId="7DF90E59" w:rsidR="00E23ABA" w:rsidRPr="00021B4B" w:rsidRDefault="00E23ABA" w:rsidP="00DA4A39">
      <w:pPr>
        <w:spacing w:line="260" w:lineRule="exact"/>
        <w:jc w:val="both"/>
        <w:rPr>
          <w:rFonts w:ascii="Arial" w:hAnsi="Arial" w:cs="Arial"/>
          <w:sz w:val="20"/>
          <w:szCs w:val="20"/>
        </w:rPr>
      </w:pPr>
      <w:r w:rsidRPr="00021B4B">
        <w:rPr>
          <w:rFonts w:ascii="Arial" w:hAnsi="Arial" w:cs="Arial"/>
          <w:sz w:val="20"/>
          <w:szCs w:val="20"/>
        </w:rPr>
        <w:t xml:space="preserve">Kot dokazilo o ustreznosti ponujenega blaga mora ponudnik – prodajalec v ponudbi predložiti: </w:t>
      </w:r>
    </w:p>
    <w:p w14:paraId="2A49C3D3" w14:textId="5AA935E6" w:rsidR="00CF604F" w:rsidRPr="00CE56F0" w:rsidRDefault="00CF604F" w:rsidP="00CF604F">
      <w:pPr>
        <w:pStyle w:val="Odstavekseznama"/>
        <w:numPr>
          <w:ilvl w:val="0"/>
          <w:numId w:val="3"/>
        </w:numPr>
        <w:rPr>
          <w:rFonts w:cs="Arial"/>
          <w:szCs w:val="20"/>
        </w:rPr>
      </w:pPr>
      <w:r w:rsidRPr="00021B4B">
        <w:rPr>
          <w:rFonts w:cs="Arial"/>
          <w:szCs w:val="20"/>
        </w:rPr>
        <w:t xml:space="preserve">Dokazila o izpolnjevanju temeljnih </w:t>
      </w:r>
      <w:proofErr w:type="spellStart"/>
      <w:r w:rsidRPr="00021B4B">
        <w:rPr>
          <w:rFonts w:cs="Arial"/>
          <w:szCs w:val="20"/>
        </w:rPr>
        <w:t>okoljskih</w:t>
      </w:r>
      <w:proofErr w:type="spellEnd"/>
      <w:r w:rsidRPr="00021B4B">
        <w:rPr>
          <w:rFonts w:cs="Arial"/>
          <w:szCs w:val="20"/>
        </w:rPr>
        <w:t xml:space="preserve"> zahtev, ki so navedena v prilogi Ponudbeni predračun /</w:t>
      </w:r>
      <w:r w:rsidR="00CE56F0" w:rsidRPr="00021B4B">
        <w:rPr>
          <w:rFonts w:cs="Arial"/>
          <w:szCs w:val="20"/>
        </w:rPr>
        <w:t xml:space="preserve">upoštevati za postavke z zeleno označenih artiklov v Prilogah št. 3.1 </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1"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w:t>
      </w:r>
      <w:r w:rsidRPr="0045527A">
        <w:rPr>
          <w:rFonts w:ascii="Arial" w:hAnsi="Arial" w:cs="Arial"/>
          <w:sz w:val="20"/>
          <w:szCs w:val="20"/>
        </w:rPr>
        <w:t>ponudnika, da ponujeno blago ustreza zahtevam iz razpisne dokumentacije, ki jo ponudnik poda v točkah V-</w:t>
      </w:r>
      <w:r w:rsidR="00A86E56" w:rsidRPr="0045527A">
        <w:rPr>
          <w:rFonts w:ascii="Arial" w:hAnsi="Arial" w:cs="Arial"/>
          <w:sz w:val="20"/>
          <w:szCs w:val="20"/>
        </w:rPr>
        <w:t xml:space="preserve">X </w:t>
      </w:r>
      <w:r w:rsidRPr="0045527A">
        <w:rPr>
          <w:rFonts w:ascii="Arial" w:hAnsi="Arial" w:cs="Arial"/>
          <w:sz w:val="20"/>
          <w:szCs w:val="20"/>
        </w:rPr>
        <w:t>na obrazcu iz Priloge št. 1.</w:t>
      </w:r>
    </w:p>
    <w:bookmarkEnd w:id="1"/>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75E64FD9"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w:t>
      </w:r>
      <w:r w:rsidR="000A23C1">
        <w:rPr>
          <w:rFonts w:ascii="Arial" w:hAnsi="Arial" w:cs="Arial"/>
          <w:sz w:val="20"/>
          <w:szCs w:val="20"/>
        </w:rPr>
        <w:t>6</w:t>
      </w:r>
      <w:r w:rsidRPr="00BE51D8">
        <w:rPr>
          <w:rFonts w:ascii="Arial" w:hAnsi="Arial" w:cs="Arial"/>
          <w:sz w:val="20"/>
          <w:szCs w:val="20"/>
        </w:rPr>
        <w:t>.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lastRenderedPageBreak/>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44CD98EE" w:rsidR="00DA4A39" w:rsidRPr="0045527A" w:rsidRDefault="00DA4A39" w:rsidP="000C47A3">
      <w:pPr>
        <w:autoSpaceDE w:val="0"/>
        <w:autoSpaceDN w:val="0"/>
        <w:adjustRightInd w:val="0"/>
        <w:spacing w:line="260" w:lineRule="exact"/>
        <w:jc w:val="both"/>
        <w:rPr>
          <w:rFonts w:ascii="Arial" w:hAnsi="Arial" w:cs="Arial"/>
          <w:sz w:val="20"/>
          <w:szCs w:val="20"/>
        </w:rPr>
      </w:pPr>
      <w:bookmarkStart w:id="2" w:name="_Hlk173833127"/>
      <w:r w:rsidRPr="0045527A">
        <w:rPr>
          <w:rFonts w:ascii="Arial" w:hAnsi="Arial" w:cs="Arial"/>
          <w:sz w:val="20"/>
          <w:szCs w:val="20"/>
        </w:rPr>
        <w:t xml:space="preserve">Posamezni tipi obrokov morajo biti sestavljeni </w:t>
      </w:r>
      <w:bookmarkEnd w:id="2"/>
      <w:r w:rsidR="009F3729" w:rsidRPr="0045527A">
        <w:rPr>
          <w:rFonts w:ascii="Arial" w:hAnsi="Arial" w:cs="Arial"/>
          <w:sz w:val="20"/>
          <w:szCs w:val="20"/>
        </w:rPr>
        <w:t xml:space="preserve">na način, kot je opredeljeno v </w:t>
      </w:r>
      <w:r w:rsidR="000A23C1">
        <w:rPr>
          <w:rFonts w:ascii="Arial" w:hAnsi="Arial" w:cs="Arial"/>
          <w:sz w:val="20"/>
          <w:szCs w:val="20"/>
        </w:rPr>
        <w:t>7</w:t>
      </w:r>
      <w:r w:rsidR="009F3729" w:rsidRPr="0045527A">
        <w:rPr>
          <w:rFonts w:ascii="Arial" w:hAnsi="Arial" w:cs="Arial"/>
          <w:sz w:val="20"/>
          <w:szCs w:val="20"/>
        </w:rPr>
        <w:t>. členu osnutka pogodbe</w:t>
      </w:r>
      <w:r w:rsidR="00264DC7" w:rsidRPr="0045527A">
        <w:rPr>
          <w:rFonts w:ascii="Arial" w:hAnsi="Arial" w:cs="Arial"/>
          <w:sz w:val="20"/>
          <w:szCs w:val="20"/>
        </w:rPr>
        <w:t>, ki je sestavni del razpisne dokumentacije.</w:t>
      </w:r>
    </w:p>
    <w:p w14:paraId="4059810C" w14:textId="77777777" w:rsidR="000C47A3" w:rsidRPr="0045527A"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Pr="0045527A" w:rsidRDefault="00DA4A39" w:rsidP="007155E5">
      <w:pPr>
        <w:spacing w:line="260" w:lineRule="exact"/>
        <w:jc w:val="both"/>
        <w:rPr>
          <w:rFonts w:ascii="Arial" w:hAnsi="Arial" w:cs="Arial"/>
          <w:b/>
          <w:sz w:val="20"/>
          <w:szCs w:val="20"/>
        </w:rPr>
      </w:pPr>
    </w:p>
    <w:p w14:paraId="41D179B3" w14:textId="420BDB1C" w:rsidR="007155E5" w:rsidRPr="0045527A" w:rsidRDefault="00656B90" w:rsidP="00656B90">
      <w:pPr>
        <w:pStyle w:val="Odstavekseznama"/>
        <w:numPr>
          <w:ilvl w:val="0"/>
          <w:numId w:val="4"/>
        </w:numPr>
        <w:spacing w:line="260" w:lineRule="exact"/>
        <w:rPr>
          <w:rFonts w:cs="Arial"/>
          <w:b/>
          <w:szCs w:val="20"/>
        </w:rPr>
      </w:pPr>
      <w:r w:rsidRPr="0045527A">
        <w:rPr>
          <w:rFonts w:cs="Arial"/>
          <w:b/>
          <w:szCs w:val="20"/>
        </w:rPr>
        <w:t>NAČIN PAKIRANJA</w:t>
      </w:r>
    </w:p>
    <w:p w14:paraId="1C368DB7" w14:textId="77777777" w:rsidR="007155E5" w:rsidRPr="0045527A" w:rsidRDefault="007155E5" w:rsidP="007155E5">
      <w:pPr>
        <w:spacing w:line="260" w:lineRule="exact"/>
        <w:jc w:val="both"/>
        <w:rPr>
          <w:rFonts w:ascii="Arial" w:hAnsi="Arial" w:cs="Arial"/>
          <w:b/>
          <w:sz w:val="20"/>
          <w:szCs w:val="20"/>
        </w:rPr>
      </w:pPr>
    </w:p>
    <w:p w14:paraId="2A417631" w14:textId="63B2E1A3" w:rsidR="007155E5" w:rsidRDefault="007155E5" w:rsidP="00656B90">
      <w:pPr>
        <w:spacing w:line="260" w:lineRule="exact"/>
        <w:jc w:val="both"/>
        <w:rPr>
          <w:rFonts w:ascii="Arial" w:hAnsi="Arial" w:cs="Arial"/>
          <w:sz w:val="20"/>
          <w:szCs w:val="20"/>
        </w:rPr>
      </w:pPr>
      <w:r w:rsidRPr="0045527A">
        <w:rPr>
          <w:rFonts w:ascii="Arial" w:hAnsi="Arial" w:cs="Arial"/>
          <w:sz w:val="20"/>
          <w:szCs w:val="20"/>
        </w:rPr>
        <w:t xml:space="preserve">Pakiranje </w:t>
      </w:r>
      <w:r w:rsidR="00656B90" w:rsidRPr="0045527A">
        <w:rPr>
          <w:rFonts w:ascii="Arial" w:hAnsi="Arial" w:cs="Arial"/>
          <w:sz w:val="20"/>
          <w:szCs w:val="20"/>
        </w:rPr>
        <w:t xml:space="preserve">se bo izvedlo na način, kot je opredeljeno v </w:t>
      </w:r>
      <w:r w:rsidR="000A23C1">
        <w:rPr>
          <w:rFonts w:ascii="Arial" w:hAnsi="Arial" w:cs="Arial"/>
          <w:sz w:val="20"/>
          <w:szCs w:val="20"/>
        </w:rPr>
        <w:t>8</w:t>
      </w:r>
      <w:r w:rsidR="00656B90" w:rsidRPr="0045527A">
        <w:rPr>
          <w:rFonts w:ascii="Arial" w:hAnsi="Arial" w:cs="Arial"/>
          <w:sz w:val="20"/>
          <w:szCs w:val="20"/>
        </w:rPr>
        <w:t>.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7A2CE1" w:rsidRDefault="007155E5" w:rsidP="007155E5">
      <w:pPr>
        <w:numPr>
          <w:ilvl w:val="0"/>
          <w:numId w:val="4"/>
        </w:numPr>
        <w:spacing w:line="260" w:lineRule="exact"/>
        <w:jc w:val="both"/>
        <w:rPr>
          <w:rFonts w:ascii="Arial" w:hAnsi="Arial" w:cs="Arial"/>
          <w:b/>
          <w:sz w:val="20"/>
          <w:szCs w:val="20"/>
        </w:rPr>
      </w:pPr>
      <w:r w:rsidRPr="007A2CE1">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25652156"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3A091859"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3"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 /</w:t>
      </w:r>
      <w:bookmarkEnd w:id="3"/>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78A168ED"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artikle posebno označene z zeleno barvo v prilog</w:t>
      </w:r>
      <w:r w:rsidR="007F4DAD">
        <w:rPr>
          <w:rFonts w:ascii="Arial" w:hAnsi="Arial" w:cs="Arial"/>
          <w:sz w:val="20"/>
          <w:szCs w:val="20"/>
        </w:rPr>
        <w:t>i</w:t>
      </w:r>
      <w:r>
        <w:rPr>
          <w:rFonts w:ascii="Arial" w:hAnsi="Arial" w:cs="Arial"/>
          <w:sz w:val="20"/>
          <w:szCs w:val="20"/>
        </w:rPr>
        <w:t xml:space="preserve"> </w:t>
      </w:r>
      <w:r w:rsidRPr="00893FC8">
        <w:rPr>
          <w:rFonts w:ascii="Arial" w:hAnsi="Arial" w:cs="Arial"/>
          <w:sz w:val="20"/>
          <w:szCs w:val="20"/>
        </w:rPr>
        <w:t>št. 3.1– Ponudbeni predračun</w:t>
      </w:r>
      <w:r>
        <w:rPr>
          <w:rFonts w:ascii="Arial" w:hAnsi="Arial" w:cs="Arial"/>
          <w:sz w:val="20"/>
          <w:szCs w:val="20"/>
        </w:rPr>
        <w:t xml:space="preserve"> </w:t>
      </w:r>
      <w:r w:rsidRPr="00893FC8">
        <w:rPr>
          <w:rFonts w:ascii="Arial" w:hAnsi="Arial" w:cs="Arial"/>
          <w:sz w:val="20"/>
          <w:szCs w:val="20"/>
        </w:rPr>
        <w:t xml:space="preserve">je potrebno upoštevati temeljne </w:t>
      </w:r>
      <w:proofErr w:type="spellStart"/>
      <w:r w:rsidRPr="00893FC8">
        <w:rPr>
          <w:rFonts w:ascii="Arial" w:hAnsi="Arial" w:cs="Arial"/>
          <w:sz w:val="20"/>
          <w:szCs w:val="20"/>
        </w:rPr>
        <w:t>okoljske</w:t>
      </w:r>
      <w:proofErr w:type="spellEnd"/>
      <w:r w:rsidRPr="00893FC8">
        <w:rPr>
          <w:rFonts w:ascii="Arial" w:hAnsi="Arial" w:cs="Arial"/>
          <w:sz w:val="20"/>
          <w:szCs w:val="20"/>
        </w:rPr>
        <w:t xml:space="preserve"> zahteve skladno z Uredbo o zelenem javnem naročanju (Ur. l. RS, št. 51/17, 64/19, 121/21</w:t>
      </w:r>
      <w:r w:rsidR="00443A90">
        <w:rPr>
          <w:rFonts w:ascii="Arial" w:hAnsi="Arial" w:cs="Arial"/>
          <w:sz w:val="20"/>
          <w:szCs w:val="20"/>
        </w:rPr>
        <w:t>,</w:t>
      </w:r>
      <w:r w:rsidRPr="00893FC8">
        <w:rPr>
          <w:rFonts w:ascii="Arial" w:hAnsi="Arial" w:cs="Arial"/>
          <w:sz w:val="20"/>
          <w:szCs w:val="20"/>
        </w:rPr>
        <w:t xml:space="preserve"> 132/23</w:t>
      </w:r>
      <w:r w:rsidR="00443A90">
        <w:rPr>
          <w:rFonts w:ascii="Arial" w:hAnsi="Arial" w:cs="Arial"/>
          <w:sz w:val="20"/>
          <w:szCs w:val="20"/>
        </w:rPr>
        <w:t xml:space="preserve"> in 43/25</w:t>
      </w:r>
      <w:r w:rsidRPr="00893FC8">
        <w:rPr>
          <w:rFonts w:ascii="Arial" w:hAnsi="Arial" w:cs="Arial"/>
          <w:sz w:val="20"/>
          <w:szCs w:val="20"/>
        </w:rPr>
        <w:t xml:space="preserve">)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 xml:space="preserve">Komisije (ES) št. 889/2008 ali predpis, ki ureja ekološko pridelavo in predelavo kmetijskih pridelkov oziroma živil. Za živila, ki so pridelana v </w:t>
            </w:r>
            <w:proofErr w:type="spellStart"/>
            <w:r w:rsidRPr="00CE0A60">
              <w:rPr>
                <w:rFonts w:ascii="Arial" w:hAnsi="Arial" w:cs="Arial"/>
                <w:sz w:val="20"/>
                <w:szCs w:val="20"/>
              </w:rPr>
              <w:t>preusmeritvenem</w:t>
            </w:r>
            <w:proofErr w:type="spellEnd"/>
            <w:r w:rsidRPr="00CE0A60">
              <w:rPr>
                <w:rFonts w:ascii="Arial" w:hAnsi="Arial" w:cs="Arial"/>
                <w:sz w:val="20"/>
                <w:szCs w:val="20"/>
              </w:rPr>
              <w:t xml:space="preserve">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19E980DC"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488BADF"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t xml:space="preserve">(Uradni list RS, št. </w:t>
            </w:r>
            <w:r w:rsidR="006B3C17" w:rsidRPr="006B3C17">
              <w:rPr>
                <w:rFonts w:ascii="Arial" w:hAnsi="Arial" w:cs="Arial"/>
                <w:sz w:val="20"/>
                <w:szCs w:val="20"/>
              </w:rPr>
              <w:t> </w:t>
            </w:r>
            <w:hyperlink r:id="rId8" w:tgtFrame="_blank" w:tooltip="Zakon o kmetijstvu (ZKme-1)" w:history="1">
              <w:r w:rsidR="006B3C17" w:rsidRPr="006B3C17">
                <w:rPr>
                  <w:rStyle w:val="Hiperpovezava"/>
                  <w:rFonts w:ascii="Arial" w:hAnsi="Arial" w:cs="Arial"/>
                  <w:color w:val="auto"/>
                  <w:sz w:val="20"/>
                  <w:szCs w:val="20"/>
                  <w:u w:val="none"/>
                </w:rPr>
                <w:t>45/08</w:t>
              </w:r>
            </w:hyperlink>
            <w:r w:rsidR="006B3C17" w:rsidRPr="006B3C17">
              <w:rPr>
                <w:rFonts w:ascii="Arial" w:hAnsi="Arial" w:cs="Arial"/>
                <w:sz w:val="20"/>
                <w:szCs w:val="20"/>
              </w:rPr>
              <w:t>, </w:t>
            </w:r>
            <w:hyperlink r:id="rId9" w:tgtFrame="_blank" w:tooltip="Zakon o spremembah in dopolnitvah Zakona o kmetijstvu (ZKme-1A)" w:history="1">
              <w:r w:rsidR="006B3C17" w:rsidRPr="006B3C17">
                <w:rPr>
                  <w:rStyle w:val="Hiperpovezava"/>
                  <w:rFonts w:ascii="Arial" w:hAnsi="Arial" w:cs="Arial"/>
                  <w:color w:val="auto"/>
                  <w:sz w:val="20"/>
                  <w:szCs w:val="20"/>
                  <w:u w:val="none"/>
                </w:rPr>
                <w:t>57/12</w:t>
              </w:r>
            </w:hyperlink>
            <w:r w:rsidR="006B3C17" w:rsidRPr="006B3C17">
              <w:rPr>
                <w:rFonts w:ascii="Arial" w:hAnsi="Arial" w:cs="Arial"/>
                <w:sz w:val="20"/>
                <w:szCs w:val="20"/>
              </w:rPr>
              <w:t>, </w:t>
            </w:r>
            <w:hyperlink r:id="rId10" w:tgtFrame="_blank" w:tooltip="Zakon o spremembah in dopolnitvah določenih zakonov na področju varne hrane, veterinarstva in varstva rastlin (ZdZPVHVVR)" w:history="1">
              <w:r w:rsidR="006B3C17" w:rsidRPr="006B3C17">
                <w:rPr>
                  <w:rStyle w:val="Hiperpovezava"/>
                  <w:rFonts w:ascii="Arial" w:hAnsi="Arial" w:cs="Arial"/>
                  <w:color w:val="auto"/>
                  <w:sz w:val="20"/>
                  <w:szCs w:val="20"/>
                  <w:u w:val="none"/>
                </w:rPr>
                <w:t>90/12</w:t>
              </w:r>
            </w:hyperlink>
            <w:r w:rsidR="006B3C17" w:rsidRPr="006B3C17">
              <w:rPr>
                <w:rFonts w:ascii="Arial" w:hAnsi="Arial" w:cs="Arial"/>
                <w:sz w:val="20"/>
                <w:szCs w:val="20"/>
              </w:rPr>
              <w:t xml:space="preserve"> – </w:t>
            </w:r>
            <w:proofErr w:type="spellStart"/>
            <w:r w:rsidR="006B3C17" w:rsidRPr="006B3C17">
              <w:rPr>
                <w:rFonts w:ascii="Arial" w:hAnsi="Arial" w:cs="Arial"/>
                <w:sz w:val="20"/>
                <w:szCs w:val="20"/>
              </w:rPr>
              <w:t>ZdZPVHVVR</w:t>
            </w:r>
            <w:proofErr w:type="spellEnd"/>
            <w:r w:rsidR="006B3C17" w:rsidRPr="006B3C17">
              <w:rPr>
                <w:rFonts w:ascii="Arial" w:hAnsi="Arial" w:cs="Arial"/>
                <w:sz w:val="20"/>
                <w:szCs w:val="20"/>
              </w:rPr>
              <w:t>, </w:t>
            </w:r>
            <w:hyperlink r:id="rId11" w:tgtFrame="_blank" w:tooltip="Zakon o spremembah in dopolnitvah Zakona o kmetijstvu (ZKme-1B)" w:history="1">
              <w:r w:rsidR="006B3C17" w:rsidRPr="006B3C17">
                <w:rPr>
                  <w:rStyle w:val="Hiperpovezava"/>
                  <w:rFonts w:ascii="Arial" w:hAnsi="Arial" w:cs="Arial"/>
                  <w:color w:val="auto"/>
                  <w:sz w:val="20"/>
                  <w:szCs w:val="20"/>
                  <w:u w:val="none"/>
                </w:rPr>
                <w:t>26/14</w:t>
              </w:r>
            </w:hyperlink>
            <w:r w:rsidR="006B3C17" w:rsidRPr="006B3C17">
              <w:rPr>
                <w:rFonts w:ascii="Arial" w:hAnsi="Arial" w:cs="Arial"/>
                <w:sz w:val="20"/>
                <w:szCs w:val="20"/>
              </w:rPr>
              <w:t>, </w:t>
            </w:r>
            <w:hyperlink r:id="rId12" w:tgtFrame="_blank" w:tooltip="Zakon o spremembi Zakona o kmetijstvu (ZKme-1C)" w:history="1">
              <w:r w:rsidR="006B3C17" w:rsidRPr="006B3C17">
                <w:rPr>
                  <w:rStyle w:val="Hiperpovezava"/>
                  <w:rFonts w:ascii="Arial" w:hAnsi="Arial" w:cs="Arial"/>
                  <w:color w:val="auto"/>
                  <w:sz w:val="20"/>
                  <w:szCs w:val="20"/>
                  <w:u w:val="none"/>
                </w:rPr>
                <w:t>32/15</w:t>
              </w:r>
            </w:hyperlink>
            <w:r w:rsidR="006B3C17" w:rsidRPr="006B3C17">
              <w:rPr>
                <w:rFonts w:ascii="Arial" w:hAnsi="Arial" w:cs="Arial"/>
                <w:sz w:val="20"/>
                <w:szCs w:val="20"/>
              </w:rPr>
              <w:t>, </w:t>
            </w:r>
            <w:hyperlink r:id="rId13" w:tgtFrame="_blank" w:tooltip="Zakon o spremembah in dopolnitvah Zakona o kmetijstvu (ZKme-1D)" w:history="1">
              <w:r w:rsidR="006B3C17" w:rsidRPr="006B3C17">
                <w:rPr>
                  <w:rStyle w:val="Hiperpovezava"/>
                  <w:rFonts w:ascii="Arial" w:hAnsi="Arial" w:cs="Arial"/>
                  <w:color w:val="auto"/>
                  <w:sz w:val="20"/>
                  <w:szCs w:val="20"/>
                  <w:u w:val="none"/>
                </w:rPr>
                <w:t>27/17</w:t>
              </w:r>
            </w:hyperlink>
            <w:r w:rsidR="006B3C17" w:rsidRPr="006B3C17">
              <w:rPr>
                <w:rFonts w:ascii="Arial" w:hAnsi="Arial" w:cs="Arial"/>
                <w:sz w:val="20"/>
                <w:szCs w:val="20"/>
              </w:rPr>
              <w:t>, </w:t>
            </w:r>
            <w:hyperlink r:id="rId14" w:tgtFrame="_blank" w:tooltip="Zakon o spremembah in dopolnitvah Zakona o kmetijstvu (ZKme-1E)" w:history="1">
              <w:r w:rsidR="006B3C17" w:rsidRPr="006B3C17">
                <w:rPr>
                  <w:rStyle w:val="Hiperpovezava"/>
                  <w:rFonts w:ascii="Arial" w:hAnsi="Arial" w:cs="Arial"/>
                  <w:color w:val="auto"/>
                  <w:sz w:val="20"/>
                  <w:szCs w:val="20"/>
                  <w:u w:val="none"/>
                </w:rPr>
                <w:t>22/18</w:t>
              </w:r>
            </w:hyperlink>
            <w:r w:rsidR="006B3C17" w:rsidRPr="006B3C17">
              <w:rPr>
                <w:rFonts w:ascii="Arial" w:hAnsi="Arial" w:cs="Arial"/>
                <w:sz w:val="20"/>
                <w:szCs w:val="20"/>
              </w:rPr>
              <w:t>, </w:t>
            </w:r>
            <w:hyperlink r:id="rId15" w:tgtFrame="_blank" w:tooltip="Odločba o delni razveljavitvi tretjega odstavka 61.f člena Zakona o kmetijstvu" w:history="1">
              <w:r w:rsidR="006B3C17" w:rsidRPr="006B3C17">
                <w:rPr>
                  <w:rStyle w:val="Hiperpovezava"/>
                  <w:rFonts w:ascii="Arial" w:hAnsi="Arial" w:cs="Arial"/>
                  <w:color w:val="auto"/>
                  <w:sz w:val="20"/>
                  <w:szCs w:val="20"/>
                  <w:u w:val="none"/>
                </w:rPr>
                <w:t>86/21</w:t>
              </w:r>
            </w:hyperlink>
            <w:r w:rsidR="006B3C17" w:rsidRPr="006B3C17">
              <w:rPr>
                <w:rFonts w:ascii="Arial" w:hAnsi="Arial" w:cs="Arial"/>
                <w:sz w:val="20"/>
                <w:szCs w:val="20"/>
              </w:rPr>
              <w:t xml:space="preserve"> – </w:t>
            </w:r>
            <w:proofErr w:type="spellStart"/>
            <w:r w:rsidR="006B3C17" w:rsidRPr="006B3C17">
              <w:rPr>
                <w:rFonts w:ascii="Arial" w:hAnsi="Arial" w:cs="Arial"/>
                <w:sz w:val="20"/>
                <w:szCs w:val="20"/>
              </w:rPr>
              <w:t>odl</w:t>
            </w:r>
            <w:proofErr w:type="spellEnd"/>
            <w:r w:rsidR="006B3C17" w:rsidRPr="006B3C17">
              <w:rPr>
                <w:rFonts w:ascii="Arial" w:hAnsi="Arial" w:cs="Arial"/>
                <w:sz w:val="20"/>
                <w:szCs w:val="20"/>
              </w:rPr>
              <w:t>. US, </w:t>
            </w:r>
            <w:hyperlink r:id="rId16" w:tgtFrame="_blank" w:tooltip="Zakon o spremembah in dopolnitvah Zakona o kmetijstvu (ZKme-1F)" w:history="1">
              <w:r w:rsidR="006B3C17" w:rsidRPr="006B3C17">
                <w:rPr>
                  <w:rStyle w:val="Hiperpovezava"/>
                  <w:rFonts w:ascii="Arial" w:hAnsi="Arial" w:cs="Arial"/>
                  <w:color w:val="auto"/>
                  <w:sz w:val="20"/>
                  <w:szCs w:val="20"/>
                  <w:u w:val="none"/>
                </w:rPr>
                <w:t>123/21</w:t>
              </w:r>
            </w:hyperlink>
            <w:r w:rsidR="006B3C17" w:rsidRPr="006B3C17">
              <w:rPr>
                <w:rFonts w:ascii="Arial" w:hAnsi="Arial" w:cs="Arial"/>
                <w:sz w:val="20"/>
                <w:szCs w:val="20"/>
              </w:rPr>
              <w:t>, </w:t>
            </w:r>
            <w:hyperlink r:id="rId17" w:tgtFrame="_blank" w:tooltip="Zakon o spremembah in dopolnitvah Zakona o kmetijstvu (ZKme-1G)" w:history="1">
              <w:r w:rsidR="006B3C17" w:rsidRPr="006B3C17">
                <w:rPr>
                  <w:rStyle w:val="Hiperpovezava"/>
                  <w:rFonts w:ascii="Arial" w:hAnsi="Arial" w:cs="Arial"/>
                  <w:color w:val="auto"/>
                  <w:sz w:val="20"/>
                  <w:szCs w:val="20"/>
                  <w:u w:val="none"/>
                </w:rPr>
                <w:t>44/22</w:t>
              </w:r>
            </w:hyperlink>
            <w:r w:rsidR="006B3C17" w:rsidRPr="006B3C17">
              <w:rPr>
                <w:rFonts w:ascii="Arial" w:hAnsi="Arial" w:cs="Arial"/>
                <w:sz w:val="20"/>
                <w:szCs w:val="20"/>
              </w:rPr>
              <w:t>, </w:t>
            </w:r>
            <w:hyperlink r:id="rId18" w:tgtFrame="_blank" w:tooltip="Zakon o preprečevanju omejevanja konkurence (ZPOmK-2)" w:history="1">
              <w:r w:rsidR="006B3C17" w:rsidRPr="006B3C17">
                <w:rPr>
                  <w:rStyle w:val="Hiperpovezava"/>
                  <w:rFonts w:ascii="Arial" w:hAnsi="Arial" w:cs="Arial"/>
                  <w:color w:val="auto"/>
                  <w:sz w:val="20"/>
                  <w:szCs w:val="20"/>
                  <w:u w:val="none"/>
                </w:rPr>
                <w:t>130/22</w:t>
              </w:r>
            </w:hyperlink>
            <w:r w:rsidR="006B3C17" w:rsidRPr="006B3C17">
              <w:rPr>
                <w:rFonts w:ascii="Arial" w:hAnsi="Arial" w:cs="Arial"/>
                <w:sz w:val="20"/>
                <w:szCs w:val="20"/>
              </w:rPr>
              <w:t> – ZPOmK-2, </w:t>
            </w:r>
            <w:hyperlink r:id="rId19" w:tgtFrame="_blank" w:tooltip="Zakon o spremembah in dopolnitvah Zakona o kmetijstvu (ZKme-1H)" w:history="1">
              <w:r w:rsidR="006B3C17" w:rsidRPr="006B3C17">
                <w:rPr>
                  <w:rStyle w:val="Hiperpovezava"/>
                  <w:rFonts w:ascii="Arial" w:hAnsi="Arial" w:cs="Arial"/>
                  <w:color w:val="auto"/>
                  <w:sz w:val="20"/>
                  <w:szCs w:val="20"/>
                  <w:u w:val="none"/>
                </w:rPr>
                <w:t>18/23</w:t>
              </w:r>
            </w:hyperlink>
            <w:r w:rsidR="006B3C17" w:rsidRPr="006B3C17">
              <w:rPr>
                <w:rFonts w:ascii="Arial" w:hAnsi="Arial" w:cs="Arial"/>
                <w:sz w:val="20"/>
                <w:szCs w:val="20"/>
              </w:rPr>
              <w:t>, </w:t>
            </w:r>
            <w:hyperlink r:id="rId20" w:tgtFrame="_blank" w:tooltip="Zakon o spremembah in dopolnitvah Zakona o kmetijstvu (ZKme-1I)" w:history="1">
              <w:r w:rsidR="006B3C17" w:rsidRPr="006B3C17">
                <w:rPr>
                  <w:rStyle w:val="Hiperpovezava"/>
                  <w:rFonts w:ascii="Arial" w:hAnsi="Arial" w:cs="Arial"/>
                  <w:color w:val="auto"/>
                  <w:sz w:val="20"/>
                  <w:szCs w:val="20"/>
                  <w:u w:val="none"/>
                </w:rPr>
                <w:t>78/23</w:t>
              </w:r>
            </w:hyperlink>
            <w:r w:rsidR="006B3C17" w:rsidRPr="006B3C17">
              <w:rPr>
                <w:rFonts w:ascii="Arial" w:hAnsi="Arial" w:cs="Arial"/>
                <w:sz w:val="20"/>
                <w:szCs w:val="20"/>
              </w:rPr>
              <w:t> in </w:t>
            </w:r>
            <w:hyperlink r:id="rId21" w:tgtFrame="_blank" w:tooltip="Zakon o kmetijstvu (ZKme-2)" w:history="1">
              <w:r w:rsidR="006B3C17" w:rsidRPr="006B3C17">
                <w:rPr>
                  <w:rStyle w:val="Hiperpovezava"/>
                  <w:rFonts w:ascii="Arial" w:hAnsi="Arial" w:cs="Arial"/>
                  <w:color w:val="auto"/>
                  <w:sz w:val="20"/>
                  <w:szCs w:val="20"/>
                  <w:u w:val="none"/>
                </w:rPr>
                <w:t>100/25</w:t>
              </w:r>
            </w:hyperlink>
            <w:r w:rsidR="006B3C17" w:rsidRPr="006B3C17">
              <w:rPr>
                <w:rFonts w:ascii="Arial" w:hAnsi="Arial" w:cs="Arial"/>
                <w:sz w:val="20"/>
                <w:szCs w:val="20"/>
              </w:rPr>
              <w:t> – ZKme-2</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lastRenderedPageBreak/>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2E012EEC"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3083A081"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w:t>
      </w:r>
      <w:r w:rsidR="007F4DAD">
        <w:rPr>
          <w:rFonts w:ascii="Arial" w:hAnsi="Arial" w:cs="Arial"/>
          <w:b w:val="0"/>
          <w:bCs w:val="0"/>
          <w:sz w:val="20"/>
          <w:szCs w:val="20"/>
        </w:rPr>
        <w:t>i</w:t>
      </w:r>
      <w:r w:rsidRPr="008C447E">
        <w:rPr>
          <w:rFonts w:ascii="Arial" w:hAnsi="Arial" w:cs="Arial"/>
          <w:b w:val="0"/>
          <w:bCs w:val="0"/>
          <w:sz w:val="20"/>
          <w:szCs w:val="20"/>
        </w:rPr>
        <w:t xml:space="preserve"> št. 3.1  – Ponudbeni predračun je potrebno upoštevati temeljne </w:t>
      </w:r>
      <w:proofErr w:type="spellStart"/>
      <w:r w:rsidRPr="008C447E">
        <w:rPr>
          <w:rFonts w:ascii="Arial" w:hAnsi="Arial" w:cs="Arial"/>
          <w:b w:val="0"/>
          <w:bCs w:val="0"/>
          <w:sz w:val="20"/>
          <w:szCs w:val="20"/>
        </w:rPr>
        <w:t>okoljske</w:t>
      </w:r>
      <w:proofErr w:type="spellEnd"/>
      <w:r w:rsidRPr="008C447E">
        <w:rPr>
          <w:rFonts w:ascii="Arial" w:hAnsi="Arial" w:cs="Arial"/>
          <w:b w:val="0"/>
          <w:bCs w:val="0"/>
          <w:sz w:val="20"/>
          <w:szCs w:val="20"/>
        </w:rPr>
        <w:t xml:space="preserve"> zahteve skladno z Uredbo o zelenem javnem naročanju (Ur. l. RS, št. 51/17, 64/19, 121/21</w:t>
      </w:r>
      <w:r w:rsidR="00443A90">
        <w:rPr>
          <w:rFonts w:ascii="Arial" w:hAnsi="Arial" w:cs="Arial"/>
          <w:b w:val="0"/>
          <w:bCs w:val="0"/>
          <w:sz w:val="20"/>
          <w:szCs w:val="20"/>
        </w:rPr>
        <w:t>,</w:t>
      </w:r>
      <w:r w:rsidRPr="008C447E">
        <w:rPr>
          <w:rFonts w:ascii="Arial" w:hAnsi="Arial" w:cs="Arial"/>
          <w:b w:val="0"/>
          <w:bCs w:val="0"/>
          <w:sz w:val="20"/>
          <w:szCs w:val="20"/>
        </w:rPr>
        <w:t xml:space="preserve"> 132/23</w:t>
      </w:r>
      <w:r w:rsidR="00443A90">
        <w:rPr>
          <w:rFonts w:ascii="Arial" w:hAnsi="Arial" w:cs="Arial"/>
          <w:b w:val="0"/>
          <w:bCs w:val="0"/>
          <w:sz w:val="20"/>
          <w:szCs w:val="20"/>
        </w:rPr>
        <w:t xml:space="preserve"> in 43/25</w:t>
      </w:r>
      <w:r w:rsidRPr="008C447E">
        <w:rPr>
          <w:rFonts w:ascii="Arial" w:hAnsi="Arial" w:cs="Arial"/>
          <w:b w:val="0"/>
          <w:bCs w:val="0"/>
          <w:sz w:val="20"/>
          <w:szCs w:val="20"/>
        </w:rPr>
        <w:t>)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22886D39"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39DF54CA"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4400A209" w14:textId="218AF251" w:rsidR="00FF754C" w:rsidRPr="00FF754C" w:rsidRDefault="00FF754C" w:rsidP="00FF754C">
      <w:pPr>
        <w:spacing w:line="260" w:lineRule="exact"/>
        <w:jc w:val="both"/>
        <w:rPr>
          <w:rFonts w:ascii="Arial" w:hAnsi="Arial" w:cs="Arial"/>
          <w:sz w:val="20"/>
          <w:szCs w:val="20"/>
        </w:rPr>
      </w:pPr>
      <w:r w:rsidRPr="00FF754C">
        <w:rPr>
          <w:rFonts w:ascii="Arial" w:hAnsi="Arial" w:cs="Arial"/>
          <w:sz w:val="20"/>
          <w:szCs w:val="20"/>
        </w:rPr>
        <w:t>Rok uporabe obrokov mora biti najmanj 6 mesecev od dneva dobave.</w:t>
      </w:r>
      <w:r w:rsidRPr="00FF754C">
        <w:t xml:space="preserve"> </w:t>
      </w:r>
      <w:r w:rsidRPr="00FF754C">
        <w:rPr>
          <w:rFonts w:ascii="Arial" w:hAnsi="Arial" w:cs="Arial"/>
          <w:sz w:val="20"/>
          <w:szCs w:val="20"/>
        </w:rPr>
        <w:t xml:space="preserve">Šteje se, da je rok uporabe obroka ustrezen, če ima vsak artikel, ki ga sestavlja, rok uporabe najmanj 6 mesecev. Artikli se hranijo na temperaturi od + 2ºC do maksimalno + 20ºC. </w:t>
      </w:r>
    </w:p>
    <w:p w14:paraId="62E5874B" w14:textId="1A842A41" w:rsidR="009F3729" w:rsidRDefault="009F3729" w:rsidP="008169A1">
      <w:pPr>
        <w:spacing w:line="260" w:lineRule="exact"/>
        <w:jc w:val="both"/>
        <w:rPr>
          <w:rFonts w:ascii="Arial" w:hAnsi="Arial" w:cs="Arial"/>
          <w:sz w:val="20"/>
          <w:szCs w:val="20"/>
        </w:rPr>
      </w:pPr>
    </w:p>
    <w:p w14:paraId="5B55C991" w14:textId="3299B3F0"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t xml:space="preserve">V primeru, da v času veljavnosti pogodbe prodajalec iz objektivnih razlogov ne more več dobavljati določenega artikla iz ponudbenega predračuna, mora v roku </w:t>
      </w:r>
      <w:r w:rsidR="00FF754C">
        <w:rPr>
          <w:rFonts w:ascii="Arial" w:hAnsi="Arial" w:cs="Arial"/>
          <w:sz w:val="20"/>
          <w:szCs w:val="20"/>
        </w:rPr>
        <w:t>2</w:t>
      </w:r>
      <w:r w:rsidRPr="00A86E56">
        <w:rPr>
          <w:rFonts w:ascii="Arial" w:hAnsi="Arial" w:cs="Arial"/>
          <w:sz w:val="20"/>
          <w:szCs w:val="20"/>
        </w:rPr>
        <w:t xml:space="preserve"> delovnih dni</w:t>
      </w:r>
      <w:r w:rsidR="00FF754C">
        <w:rPr>
          <w:rFonts w:ascii="Arial" w:hAnsi="Arial" w:cs="Arial"/>
          <w:sz w:val="20"/>
          <w:szCs w:val="20"/>
        </w:rPr>
        <w:t xml:space="preserve"> od naročila</w:t>
      </w:r>
      <w:r w:rsidRPr="00A86E56">
        <w:rPr>
          <w:rFonts w:ascii="Arial" w:hAnsi="Arial" w:cs="Arial"/>
          <w:sz w:val="20"/>
          <w:szCs w:val="20"/>
        </w:rPr>
        <w:t xml:space="preserve"> posredovati </w:t>
      </w:r>
      <w:r w:rsidRPr="00A86E56">
        <w:rPr>
          <w:rFonts w:ascii="Arial" w:hAnsi="Arial" w:cs="Arial"/>
          <w:sz w:val="20"/>
          <w:szCs w:val="20"/>
        </w:rPr>
        <w:lastRenderedPageBreak/>
        <w:t>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15349999">
    <w:abstractNumId w:val="3"/>
  </w:num>
  <w:num w:numId="2" w16cid:durableId="1873615011">
    <w:abstractNumId w:val="6"/>
  </w:num>
  <w:num w:numId="3" w16cid:durableId="2103142095">
    <w:abstractNumId w:val="2"/>
  </w:num>
  <w:num w:numId="4" w16cid:durableId="900291950">
    <w:abstractNumId w:val="1"/>
  </w:num>
  <w:num w:numId="5" w16cid:durableId="313030401">
    <w:abstractNumId w:val="4"/>
  </w:num>
  <w:num w:numId="6" w16cid:durableId="2903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1B4B"/>
    <w:rsid w:val="0002720D"/>
    <w:rsid w:val="00040456"/>
    <w:rsid w:val="00073301"/>
    <w:rsid w:val="0008203A"/>
    <w:rsid w:val="000A23C1"/>
    <w:rsid w:val="000C47A3"/>
    <w:rsid w:val="000E73EE"/>
    <w:rsid w:val="000F3E10"/>
    <w:rsid w:val="001335C4"/>
    <w:rsid w:val="00154C81"/>
    <w:rsid w:val="00157CCF"/>
    <w:rsid w:val="001A1DD3"/>
    <w:rsid w:val="001B3E6F"/>
    <w:rsid w:val="001D200C"/>
    <w:rsid w:val="001D7707"/>
    <w:rsid w:val="001E1B8B"/>
    <w:rsid w:val="001F3869"/>
    <w:rsid w:val="00223324"/>
    <w:rsid w:val="00264DC7"/>
    <w:rsid w:val="00282535"/>
    <w:rsid w:val="00294897"/>
    <w:rsid w:val="002A0796"/>
    <w:rsid w:val="002B4B3C"/>
    <w:rsid w:val="00303193"/>
    <w:rsid w:val="003369A3"/>
    <w:rsid w:val="00340BBD"/>
    <w:rsid w:val="00357CC0"/>
    <w:rsid w:val="00363053"/>
    <w:rsid w:val="0037510C"/>
    <w:rsid w:val="003E5B38"/>
    <w:rsid w:val="00417CA0"/>
    <w:rsid w:val="004229EC"/>
    <w:rsid w:val="00443A90"/>
    <w:rsid w:val="0045527A"/>
    <w:rsid w:val="004639A6"/>
    <w:rsid w:val="00480111"/>
    <w:rsid w:val="00491B2C"/>
    <w:rsid w:val="00492147"/>
    <w:rsid w:val="004D4B02"/>
    <w:rsid w:val="004F14E8"/>
    <w:rsid w:val="00527CF5"/>
    <w:rsid w:val="00590CC1"/>
    <w:rsid w:val="005D6884"/>
    <w:rsid w:val="006514A4"/>
    <w:rsid w:val="00656B90"/>
    <w:rsid w:val="00671E1B"/>
    <w:rsid w:val="00686C0F"/>
    <w:rsid w:val="006964AC"/>
    <w:rsid w:val="006B3C17"/>
    <w:rsid w:val="006C6230"/>
    <w:rsid w:val="007155E5"/>
    <w:rsid w:val="00715DC4"/>
    <w:rsid w:val="00723CB5"/>
    <w:rsid w:val="00725ED0"/>
    <w:rsid w:val="007422B8"/>
    <w:rsid w:val="00750D5E"/>
    <w:rsid w:val="00763421"/>
    <w:rsid w:val="007671E9"/>
    <w:rsid w:val="00773045"/>
    <w:rsid w:val="007A2CE1"/>
    <w:rsid w:val="007B333F"/>
    <w:rsid w:val="007D409C"/>
    <w:rsid w:val="007F4DAD"/>
    <w:rsid w:val="008162D2"/>
    <w:rsid w:val="008163B3"/>
    <w:rsid w:val="008169A1"/>
    <w:rsid w:val="00821109"/>
    <w:rsid w:val="0082642B"/>
    <w:rsid w:val="00872149"/>
    <w:rsid w:val="00877BE8"/>
    <w:rsid w:val="00893FC8"/>
    <w:rsid w:val="008C447E"/>
    <w:rsid w:val="008D0EE4"/>
    <w:rsid w:val="008D35DB"/>
    <w:rsid w:val="008E0D3B"/>
    <w:rsid w:val="00924440"/>
    <w:rsid w:val="00957BFB"/>
    <w:rsid w:val="00974E0C"/>
    <w:rsid w:val="0098242D"/>
    <w:rsid w:val="00984FF1"/>
    <w:rsid w:val="00986422"/>
    <w:rsid w:val="00994CD2"/>
    <w:rsid w:val="009B20B1"/>
    <w:rsid w:val="009D2222"/>
    <w:rsid w:val="009E61AC"/>
    <w:rsid w:val="009F3729"/>
    <w:rsid w:val="00A06FC6"/>
    <w:rsid w:val="00A638F5"/>
    <w:rsid w:val="00A77BBB"/>
    <w:rsid w:val="00A80185"/>
    <w:rsid w:val="00A84CD0"/>
    <w:rsid w:val="00A86E56"/>
    <w:rsid w:val="00A948AF"/>
    <w:rsid w:val="00B34C5E"/>
    <w:rsid w:val="00B42A42"/>
    <w:rsid w:val="00B515C9"/>
    <w:rsid w:val="00B60492"/>
    <w:rsid w:val="00B615FE"/>
    <w:rsid w:val="00B958B8"/>
    <w:rsid w:val="00BA2A28"/>
    <w:rsid w:val="00BB5946"/>
    <w:rsid w:val="00BE51D8"/>
    <w:rsid w:val="00C11C75"/>
    <w:rsid w:val="00C20148"/>
    <w:rsid w:val="00C2307E"/>
    <w:rsid w:val="00C90C97"/>
    <w:rsid w:val="00C93985"/>
    <w:rsid w:val="00CD15E3"/>
    <w:rsid w:val="00CE56F0"/>
    <w:rsid w:val="00CF604F"/>
    <w:rsid w:val="00D161D5"/>
    <w:rsid w:val="00D62C17"/>
    <w:rsid w:val="00DA4A39"/>
    <w:rsid w:val="00DD55FE"/>
    <w:rsid w:val="00E10049"/>
    <w:rsid w:val="00E23ABA"/>
    <w:rsid w:val="00E315C9"/>
    <w:rsid w:val="00E32A5C"/>
    <w:rsid w:val="00EC5260"/>
    <w:rsid w:val="00EF0F4A"/>
    <w:rsid w:val="00F22F10"/>
    <w:rsid w:val="00F418A4"/>
    <w:rsid w:val="00F46ED5"/>
    <w:rsid w:val="00F51B30"/>
    <w:rsid w:val="00F92A06"/>
    <w:rsid w:val="00F959E8"/>
    <w:rsid w:val="00FD296C"/>
    <w:rsid w:val="00FD7C4D"/>
    <w:rsid w:val="00FF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8-01-1978" TargetMode="External"/><Relationship Id="rId13" Type="http://schemas.openxmlformats.org/officeDocument/2006/relationships/hyperlink" Target="https://www.uradni-list.si/glasilo-uradni-list-rs/vsebina/2017-01-1446" TargetMode="External"/><Relationship Id="rId18" Type="http://schemas.openxmlformats.org/officeDocument/2006/relationships/hyperlink" Target="https://www.uradni-list.si/glasilo-uradni-list-rs/vsebina/2022-01-3082" TargetMode="External"/><Relationship Id="rId3" Type="http://schemas.openxmlformats.org/officeDocument/2006/relationships/styles" Target="styles.xml"/><Relationship Id="rId21" Type="http://schemas.openxmlformats.org/officeDocument/2006/relationships/hyperlink" Target="https://www.uradni-list.si/glasilo-uradni-list-rs/vsebina/2025-01-3392" TargetMode="External"/><Relationship Id="rId7" Type="http://schemas.openxmlformats.org/officeDocument/2006/relationships/endnotes" Target="endnotes.xml"/><Relationship Id="rId12" Type="http://schemas.openxmlformats.org/officeDocument/2006/relationships/hyperlink" Target="https://www.uradni-list.si/glasilo-uradni-list-rs/vsebina/2015-01-1327" TargetMode="External"/><Relationship Id="rId17" Type="http://schemas.openxmlformats.org/officeDocument/2006/relationships/hyperlink" Target="https://www.uradni-list.si/glasilo-uradni-list-rs/vsebina/2022-01-0876" TargetMode="External"/><Relationship Id="rId2" Type="http://schemas.openxmlformats.org/officeDocument/2006/relationships/numbering" Target="numbering.xml"/><Relationship Id="rId16" Type="http://schemas.openxmlformats.org/officeDocument/2006/relationships/hyperlink" Target="https://www.uradni-list.si/glasilo-uradni-list-rs/vsebina/2021-01-2628" TargetMode="External"/><Relationship Id="rId20" Type="http://schemas.openxmlformats.org/officeDocument/2006/relationships/hyperlink" Target="https://www.uradni-list.si/glasilo-uradni-list-rs/vsebina/2023-01-24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4-01-106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1790" TargetMode="External"/><Relationship Id="rId23" Type="http://schemas.openxmlformats.org/officeDocument/2006/relationships/theme" Target="theme/theme1.xml"/><Relationship Id="rId10" Type="http://schemas.openxmlformats.org/officeDocument/2006/relationships/hyperlink" Target="https://www.uradni-list.si/glasilo-uradni-list-rs/vsebina/2012-01-3528" TargetMode="External"/><Relationship Id="rId19" Type="http://schemas.openxmlformats.org/officeDocument/2006/relationships/hyperlink" Target="https://www.uradni-list.si/glasilo-uradni-list-rs/vsebina/2023-01-0349" TargetMode="External"/><Relationship Id="rId4" Type="http://schemas.openxmlformats.org/officeDocument/2006/relationships/settings" Target="settings.xml"/><Relationship Id="rId9" Type="http://schemas.openxmlformats.org/officeDocument/2006/relationships/hyperlink" Target="https://www.uradni-list.si/glasilo-uradni-list-rs/vsebina/2012-01-2416" TargetMode="External"/><Relationship Id="rId14" Type="http://schemas.openxmlformats.org/officeDocument/2006/relationships/hyperlink" Target="https://www.uradni-list.si/glasilo-uradni-list-rs/vsebina/2018-01-0946"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246ED4-F8A9-41DF-9242-D30B3551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4</Pages>
  <Words>1710</Words>
  <Characters>9748</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Ružica KREGAR</cp:lastModifiedBy>
  <cp:revision>71</cp:revision>
  <dcterms:created xsi:type="dcterms:W3CDTF">2023-04-11T09:05:00Z</dcterms:created>
  <dcterms:modified xsi:type="dcterms:W3CDTF">2026-05-08T12:15:00Z</dcterms:modified>
</cp:coreProperties>
</file>